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8306"/>
        </w:tabs>
        <w:rPr>
          <w:rFonts w:ascii="黑体" w:hAnsi="黑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附件2</w:t>
      </w:r>
    </w:p>
    <w:p>
      <w:pPr>
        <w:tabs>
          <w:tab w:val="right" w:pos="8306"/>
        </w:tabs>
        <w:spacing w:line="600" w:lineRule="exact"/>
        <w:jc w:val="center"/>
        <w:rPr>
          <w:rFonts w:ascii="方正小标宋简体" w:hAnsi="方正粗黑宋简体" w:eastAsia="方正小标宋简体" w:cs="方正粗黑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tabs>
          <w:tab w:val="right" w:pos="8306"/>
        </w:tabs>
        <w:spacing w:line="600" w:lineRule="exact"/>
        <w:jc w:val="center"/>
        <w:rPr>
          <w:rFonts w:ascii="方正小标宋简体" w:hAnsi="宋体" w:eastAsia="方正小标宋简体" w:cs="宋体"/>
          <w:bCs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32"/>
          <w:szCs w:val="32"/>
        </w:rPr>
        <w:t>攀枝花市物业行业应急处突培训和实战演练</w:t>
      </w:r>
    </w:p>
    <w:p>
      <w:pPr>
        <w:tabs>
          <w:tab w:val="right" w:pos="8306"/>
        </w:tabs>
        <w:spacing w:line="600" w:lineRule="exact"/>
        <w:jc w:val="center"/>
        <w:rPr>
          <w:rFonts w:ascii="方正小标宋简体" w:hAnsi="宋体" w:eastAsia="方正小标宋简体" w:cs="宋体"/>
          <w:bCs/>
          <w:color w:val="000000"/>
          <w:kern w:val="0"/>
          <w:sz w:val="32"/>
          <w:szCs w:val="32"/>
        </w:rPr>
      </w:pPr>
      <w:r>
        <w:rPr>
          <w:rFonts w:hint="eastAsia" w:ascii="方正小标宋简体" w:hAnsi="宋体" w:eastAsia="方正小标宋简体" w:cs="宋体"/>
          <w:bCs/>
          <w:color w:val="000000"/>
          <w:kern w:val="0"/>
          <w:sz w:val="32"/>
          <w:szCs w:val="32"/>
        </w:rPr>
        <w:t>参训队员信息统计表</w:t>
      </w:r>
    </w:p>
    <w:p>
      <w:pPr>
        <w:tabs>
          <w:tab w:val="right" w:pos="8306"/>
        </w:tabs>
        <w:spacing w:line="600" w:lineRule="exact"/>
        <w:rPr>
          <w:rFonts w:ascii="方正小标宋简体" w:hAnsi="黑体" w:eastAsia="方正小标宋简体" w:cs="宋体"/>
          <w:sz w:val="28"/>
          <w:szCs w:val="28"/>
        </w:rPr>
      </w:pPr>
      <w:r>
        <w:rPr>
          <w:rFonts w:hint="eastAsia" w:ascii="方正小标宋简体" w:hAnsi="黑体" w:eastAsia="方正小标宋简体" w:cs="宋体"/>
          <w:sz w:val="28"/>
          <w:szCs w:val="28"/>
        </w:rPr>
        <w:t>所在企业简称：</w:t>
      </w:r>
    </w:p>
    <w:tbl>
      <w:tblPr>
        <w:tblStyle w:val="2"/>
        <w:tblW w:w="867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333"/>
        <w:gridCol w:w="952"/>
        <w:gridCol w:w="1262"/>
        <w:gridCol w:w="1135"/>
        <w:gridCol w:w="1135"/>
        <w:gridCol w:w="1135"/>
        <w:gridCol w:w="10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身高（cm）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体重（kg）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胸围（cm）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腰围（cm）</w:t>
            </w: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鞋码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kern w:val="0"/>
                <w:szCs w:val="21"/>
              </w:rPr>
              <w:t>　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kern w:val="0"/>
                <w:szCs w:val="21"/>
              </w:rPr>
            </w:pPr>
            <w:r>
              <w:rPr>
                <w:rFonts w:ascii="Calibri" w:hAnsi="Calibri" w:eastAsia="宋体" w:cs="Calibri"/>
                <w:b/>
                <w:kern w:val="0"/>
                <w:szCs w:val="21"/>
              </w:rPr>
              <w:t>　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2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  <w:tc>
          <w:tcPr>
            <w:tcW w:w="10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kern w:val="0"/>
                <w:szCs w:val="21"/>
              </w:rPr>
            </w:pP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Calibri" w:hAnsi="Calibri" w:eastAsia="宋体" w:cs="Calibri"/>
                <w:b/>
                <w:kern w:val="0"/>
                <w:szCs w:val="21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0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ascii="仿宋_GB2312" w:eastAsia="仿宋_GB2312" w:hAnsiTheme="minorEastAsia" w:cstheme="minorEastAsia"/>
          <w:color w:val="191919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eastAsia="仿宋_GB2312" w:hAnsiTheme="minorEastAsia" w:cstheme="minorEastAsia"/>
          <w:color w:val="191919"/>
          <w:kern w:val="0"/>
          <w:sz w:val="28"/>
          <w:szCs w:val="28"/>
          <w:shd w:val="clear" w:color="auto" w:fill="FFFFFF"/>
        </w:rPr>
        <w:t>注：请各企业</w:t>
      </w:r>
      <w:r>
        <w:rPr>
          <w:rFonts w:hint="eastAsia" w:ascii="仿宋_GB2312" w:hAnsi="仿宋" w:eastAsia="仿宋_GB2312" w:cs="Times New Roman"/>
          <w:sz w:val="28"/>
          <w:szCs w:val="28"/>
        </w:rPr>
        <w:t>即日起至6月30日</w:t>
      </w:r>
      <w:r>
        <w:rPr>
          <w:rFonts w:hint="eastAsia" w:ascii="仿宋_GB2312" w:hAnsi="宋体" w:eastAsia="仿宋_GB2312" w:cs="宋体"/>
          <w:color w:val="191919"/>
          <w:kern w:val="0"/>
          <w:sz w:val="28"/>
          <w:szCs w:val="28"/>
          <w:shd w:val="clear" w:color="auto" w:fill="FFFFFF"/>
        </w:rPr>
        <w:t>18:00</w:t>
      </w:r>
      <w:r>
        <w:rPr>
          <w:rFonts w:hint="eastAsia" w:ascii="仿宋_GB2312" w:eastAsia="仿宋_GB2312" w:hAnsiTheme="minorEastAsia" w:cstheme="minorEastAsia"/>
          <w:color w:val="191919"/>
          <w:kern w:val="0"/>
          <w:sz w:val="28"/>
          <w:szCs w:val="28"/>
          <w:shd w:val="clear" w:color="auto" w:fill="FFFFFF"/>
        </w:rPr>
        <w:t>前此回执单</w:t>
      </w:r>
      <w:r>
        <w:rPr>
          <w:rFonts w:ascii="仿宋_GB2312" w:eastAsia="仿宋_GB2312" w:hAnsiTheme="minorEastAsia" w:cstheme="minorEastAsia"/>
          <w:color w:val="191919"/>
          <w:kern w:val="0"/>
          <w:sz w:val="28"/>
          <w:szCs w:val="28"/>
          <w:shd w:val="clear" w:color="auto" w:fill="FFFFFF"/>
        </w:rPr>
        <w:t>发送至邮箱574410117@qq.com</w:t>
      </w:r>
      <w:r>
        <w:rPr>
          <w:rFonts w:hint="eastAsia" w:ascii="仿宋_GB2312" w:eastAsia="仿宋_GB2312" w:hAnsiTheme="minorEastAsia" w:cstheme="minorEastAsia"/>
          <w:color w:val="191919"/>
          <w:kern w:val="0"/>
          <w:sz w:val="28"/>
          <w:szCs w:val="28"/>
          <w:shd w:val="clear" w:color="auto" w:fill="FFFFFF"/>
        </w:rPr>
        <w:t xml:space="preserve"> 。感谢对协会工作的支持与配合！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NGRkMjY5YzQ1N2YxYzdiMmViYTk3NzUxNzcyNWQifQ=="/>
  </w:docVars>
  <w:rsids>
    <w:rsidRoot w:val="00000000"/>
    <w:rsid w:val="2B5C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2022-06-28T08:25:55Z</dcterms:created>
  <dc:creator>lenovo</dc:creator>
  <cp:lastModifiedBy>、じove*＊宸丶丶</cp:lastModifiedBy>
  <dcterms:modified xsi:type="dcterms:W3CDTF">2022-06-28T08:46:00Z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FB7C3D58C61B45B98CDD3F90487A68D7</vt:lpwstr>
  </property>
</Properties>
</file>